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93" w:rsidRPr="00F81F69" w:rsidRDefault="000D2FDF" w:rsidP="00F81F69">
      <w:pPr>
        <w:ind w:firstLine="567"/>
        <w:jc w:val="center"/>
        <w:rPr>
          <w:rFonts w:ascii="Times New Roman" w:hAnsi="Times New Roman" w:cs="Times New Roman"/>
          <w:b/>
          <w:sz w:val="24"/>
          <w:szCs w:val="24"/>
        </w:rPr>
      </w:pPr>
      <w:r w:rsidRPr="00F81F69">
        <w:rPr>
          <w:rFonts w:ascii="Times New Roman" w:hAnsi="Times New Roman" w:cs="Times New Roman"/>
          <w:b/>
          <w:sz w:val="24"/>
          <w:szCs w:val="24"/>
        </w:rPr>
        <w:t>Дело № 2 - 12791/2015</w:t>
      </w:r>
    </w:p>
    <w:p w:rsidR="008E0193" w:rsidRPr="00F81F69" w:rsidRDefault="000D2FDF" w:rsidP="00F81F69">
      <w:pPr>
        <w:ind w:firstLine="567"/>
        <w:jc w:val="center"/>
        <w:rPr>
          <w:rFonts w:ascii="Times New Roman" w:hAnsi="Times New Roman" w:cs="Times New Roman"/>
          <w:b/>
          <w:sz w:val="24"/>
          <w:szCs w:val="24"/>
        </w:rPr>
      </w:pPr>
      <w:r w:rsidRPr="00F81F69">
        <w:rPr>
          <w:rFonts w:ascii="Times New Roman" w:hAnsi="Times New Roman" w:cs="Times New Roman"/>
          <w:b/>
          <w:sz w:val="24"/>
          <w:szCs w:val="24"/>
        </w:rPr>
        <w:t>РЕШЕНИЕ</w:t>
      </w:r>
    </w:p>
    <w:p w:rsidR="008E0193" w:rsidRPr="00F81F69" w:rsidRDefault="000D2FDF" w:rsidP="00F81F69">
      <w:pPr>
        <w:ind w:firstLine="567"/>
        <w:jc w:val="both"/>
        <w:rPr>
          <w:rFonts w:ascii="Times New Roman" w:hAnsi="Times New Roman" w:cs="Times New Roman"/>
          <w:sz w:val="24"/>
          <w:szCs w:val="24"/>
        </w:rPr>
      </w:pPr>
      <w:r w:rsidRPr="00F81F69">
        <w:rPr>
          <w:rFonts w:ascii="Times New Roman" w:hAnsi="Times New Roman" w:cs="Times New Roman"/>
          <w:sz w:val="24"/>
          <w:szCs w:val="24"/>
        </w:rPr>
        <w:t xml:space="preserve"> Именем Российской Федерации </w:t>
      </w:r>
      <w:r w:rsidR="008639CE">
        <w:rPr>
          <w:rFonts w:ascii="Times New Roman" w:hAnsi="Times New Roman" w:cs="Times New Roman"/>
          <w:sz w:val="24"/>
          <w:szCs w:val="24"/>
        </w:rPr>
        <w:t xml:space="preserve">                                                    </w:t>
      </w:r>
      <w:bookmarkStart w:id="0" w:name="_GoBack"/>
      <w:bookmarkEnd w:id="0"/>
      <w:r w:rsidR="008639CE">
        <w:rPr>
          <w:rFonts w:ascii="Times New Roman" w:hAnsi="Times New Roman" w:cs="Times New Roman"/>
          <w:sz w:val="24"/>
          <w:szCs w:val="24"/>
        </w:rPr>
        <w:t xml:space="preserve"> </w:t>
      </w:r>
      <w:r w:rsidRPr="00F81F69">
        <w:rPr>
          <w:rFonts w:ascii="Times New Roman" w:hAnsi="Times New Roman" w:cs="Times New Roman"/>
          <w:sz w:val="24"/>
          <w:szCs w:val="24"/>
        </w:rPr>
        <w:t xml:space="preserve">24 декабря 2015г. </w:t>
      </w:r>
    </w:p>
    <w:p w:rsidR="00F81F69" w:rsidRDefault="000D2FDF" w:rsidP="00F81F69">
      <w:pPr>
        <w:ind w:firstLine="567"/>
        <w:jc w:val="both"/>
        <w:rPr>
          <w:rFonts w:ascii="Times New Roman" w:hAnsi="Times New Roman" w:cs="Times New Roman"/>
          <w:sz w:val="24"/>
          <w:szCs w:val="24"/>
        </w:rPr>
      </w:pPr>
      <w:proofErr w:type="spellStart"/>
      <w:r w:rsidRPr="00F81F69">
        <w:rPr>
          <w:rFonts w:ascii="Times New Roman" w:hAnsi="Times New Roman" w:cs="Times New Roman"/>
          <w:sz w:val="24"/>
          <w:szCs w:val="24"/>
        </w:rPr>
        <w:t>Прикубанский</w:t>
      </w:r>
      <w:proofErr w:type="spellEnd"/>
      <w:r w:rsidRPr="00F81F69">
        <w:rPr>
          <w:rFonts w:ascii="Times New Roman" w:hAnsi="Times New Roman" w:cs="Times New Roman"/>
          <w:sz w:val="24"/>
          <w:szCs w:val="24"/>
        </w:rPr>
        <w:t xml:space="preserve"> районный суд г. Краснодара в составе: председательствующего Остапенко И.А. секретаря </w:t>
      </w:r>
      <w:proofErr w:type="spellStart"/>
      <w:r w:rsidRPr="00F81F69">
        <w:rPr>
          <w:rFonts w:ascii="Times New Roman" w:hAnsi="Times New Roman" w:cs="Times New Roman"/>
          <w:sz w:val="24"/>
          <w:szCs w:val="24"/>
        </w:rPr>
        <w:t>Куделиной</w:t>
      </w:r>
      <w:proofErr w:type="spellEnd"/>
      <w:r w:rsidRPr="00F81F69">
        <w:rPr>
          <w:rFonts w:ascii="Times New Roman" w:hAnsi="Times New Roman" w:cs="Times New Roman"/>
          <w:sz w:val="24"/>
          <w:szCs w:val="24"/>
        </w:rPr>
        <w:t xml:space="preserve"> Т.А. рассмотрев в открытом судебном заседании дело по иску Сидоренко Н.Ю. к АО «Банк Русский стандарт» о расторжении кредитного договора, признании пунктов договора недействительными и взыскании денежных средств, </w:t>
      </w:r>
    </w:p>
    <w:p w:rsidR="0047725F" w:rsidRPr="00F81F69" w:rsidRDefault="000D2FDF" w:rsidP="00F81F69">
      <w:pPr>
        <w:ind w:firstLine="567"/>
        <w:jc w:val="both"/>
        <w:rPr>
          <w:rFonts w:ascii="Times New Roman" w:hAnsi="Times New Roman" w:cs="Times New Roman"/>
          <w:sz w:val="24"/>
          <w:szCs w:val="24"/>
        </w:rPr>
      </w:pPr>
      <w:r w:rsidRPr="00F81F69">
        <w:rPr>
          <w:rFonts w:ascii="Times New Roman" w:hAnsi="Times New Roman" w:cs="Times New Roman"/>
          <w:sz w:val="24"/>
          <w:szCs w:val="24"/>
        </w:rPr>
        <w:t>УСТАНОВИЛ: Сидоренко Н.Ю. обратилась в суд с иском к АО «Банк Русский стандарт» о расторжении кредитного договора № от ДД.ММ</w:t>
      </w:r>
      <w:proofErr w:type="gramStart"/>
      <w:r w:rsidRPr="00F81F69">
        <w:rPr>
          <w:rFonts w:ascii="Times New Roman" w:hAnsi="Times New Roman" w:cs="Times New Roman"/>
          <w:sz w:val="24"/>
          <w:szCs w:val="24"/>
        </w:rPr>
        <w:t>.Г</w:t>
      </w:r>
      <w:proofErr w:type="gramEnd"/>
      <w:r w:rsidRPr="00F81F69">
        <w:rPr>
          <w:rFonts w:ascii="Times New Roman" w:hAnsi="Times New Roman" w:cs="Times New Roman"/>
          <w:sz w:val="24"/>
          <w:szCs w:val="24"/>
        </w:rPr>
        <w:t>ГГГ., признании пунктов договора недействительными и взыскании денежных средств. Свои требования мотивировала тем, что между Сидоренко Н.Ю. и АО «Банк Русский Стандарт» был заключен кредитный договор № от ДД.ММ</w:t>
      </w:r>
      <w:proofErr w:type="gramStart"/>
      <w:r w:rsidRPr="00F81F69">
        <w:rPr>
          <w:rFonts w:ascii="Times New Roman" w:hAnsi="Times New Roman" w:cs="Times New Roman"/>
          <w:sz w:val="24"/>
          <w:szCs w:val="24"/>
        </w:rPr>
        <w:t>.Г</w:t>
      </w:r>
      <w:proofErr w:type="gramEnd"/>
      <w:r w:rsidRPr="00F81F69">
        <w:rPr>
          <w:rFonts w:ascii="Times New Roman" w:hAnsi="Times New Roman" w:cs="Times New Roman"/>
          <w:sz w:val="24"/>
          <w:szCs w:val="24"/>
        </w:rPr>
        <w:t>ГГГ. по условиям вышеуказанного договора Ответчик открыл текущий счет № в рублях, в ходе которого обязался осуществлять его обслуживание и предоставить Истцу кредит. Истец же в свою очередь обязался возвратить Ответчику полученный кредит и выплатить за его пользование проценты в размере, сроки и на условиях, указанных в договоре. ДД.ММ</w:t>
      </w:r>
      <w:proofErr w:type="gramStart"/>
      <w:r w:rsidRPr="00F81F69">
        <w:rPr>
          <w:rFonts w:ascii="Times New Roman" w:hAnsi="Times New Roman" w:cs="Times New Roman"/>
          <w:sz w:val="24"/>
          <w:szCs w:val="24"/>
        </w:rPr>
        <w:t>.Г</w:t>
      </w:r>
      <w:proofErr w:type="gramEnd"/>
      <w:r w:rsidRPr="00F81F69">
        <w:rPr>
          <w:rFonts w:ascii="Times New Roman" w:hAnsi="Times New Roman" w:cs="Times New Roman"/>
          <w:sz w:val="24"/>
          <w:szCs w:val="24"/>
        </w:rPr>
        <w:t xml:space="preserve">ГГГ была направлена претензия на почтовый адрес Ответчика для расторжения кредитного договора с указанием ряда причин. А именно, в договоре не указана полная сумма подлежащая выплате, не указаны проценты </w:t>
      </w:r>
      <w:proofErr w:type="gramStart"/>
      <w:r w:rsidRPr="00F81F69">
        <w:rPr>
          <w:rFonts w:ascii="Times New Roman" w:hAnsi="Times New Roman" w:cs="Times New Roman"/>
          <w:sz w:val="24"/>
          <w:szCs w:val="24"/>
        </w:rPr>
        <w:t>кредита</w:t>
      </w:r>
      <w:proofErr w:type="gramEnd"/>
      <w:r w:rsidRPr="00F81F69">
        <w:rPr>
          <w:rFonts w:ascii="Times New Roman" w:hAnsi="Times New Roman" w:cs="Times New Roman"/>
          <w:sz w:val="24"/>
          <w:szCs w:val="24"/>
        </w:rPr>
        <w:t xml:space="preserve"> в рублях подлежащие выплате, не указана полная сумма комиссий в рублях за открытие и ведение ссудного счета, на момент заключения Договора Истец не имел возможности внести изменения в его условия, в виду того, что Договор является типовым, условия которого заранее были «определены банком в стандартных формах, и Истец, как Заемщик, был лишен возможности повлиять на его содержание. Также полагала, что </w:t>
      </w:r>
      <w:proofErr w:type="gramStart"/>
      <w:r w:rsidRPr="00F81F69">
        <w:rPr>
          <w:rFonts w:ascii="Times New Roman" w:hAnsi="Times New Roman" w:cs="Times New Roman"/>
          <w:sz w:val="24"/>
          <w:szCs w:val="24"/>
        </w:rPr>
        <w:t>согласно выписки</w:t>
      </w:r>
      <w:proofErr w:type="gramEnd"/>
      <w:r w:rsidRPr="00F81F69">
        <w:rPr>
          <w:rFonts w:ascii="Times New Roman" w:hAnsi="Times New Roman" w:cs="Times New Roman"/>
          <w:sz w:val="24"/>
          <w:szCs w:val="24"/>
        </w:rPr>
        <w:t xml:space="preserve"> по лицевому счету, Банком была удержана комиссия в размере &lt;данные изъяты&gt; руб., которая является незаконным обогащением Ответчика. Вышеуказанная сумма подлежит возмещению ответчиком, а на указанную сумму следует </w:t>
      </w:r>
      <w:proofErr w:type="gramStart"/>
      <w:r w:rsidRPr="00F81F69">
        <w:rPr>
          <w:rFonts w:ascii="Times New Roman" w:hAnsi="Times New Roman" w:cs="Times New Roman"/>
          <w:sz w:val="24"/>
          <w:szCs w:val="24"/>
        </w:rPr>
        <w:t>начислить проценты за неправомерное пользование чужими денежными средствами в размере &lt;данные изъяты</w:t>
      </w:r>
      <w:proofErr w:type="gramEnd"/>
      <w:r w:rsidRPr="00F81F69">
        <w:rPr>
          <w:rFonts w:ascii="Times New Roman" w:hAnsi="Times New Roman" w:cs="Times New Roman"/>
          <w:sz w:val="24"/>
          <w:szCs w:val="24"/>
        </w:rPr>
        <w:t xml:space="preserve">&gt; рублей. Считает, что периодом пользования чужими денежными средствами следует считать со дня получения банком денежных средств - суммы неосновательного обогащения до дня полной уплаты (возврата) суммы неосновательного обогащения. Направленная в адрес ответчика претензия, осталась без удовлетворения, в связи с чем, Истец обратилась в суд. Истец Сидоренко Н.Ю. в судебное заседание не явилась, ходатайствовала о рассмотрении дела в ее отсутствие. Представитель ответчика АО «Банк Русский стандарт» в судебное заседание не явился, ходатайств об отложении слушания дела не поступало. Суд полагает возможным рассмотреть дело в отсутствие сторон в соответствии со ст. 167 ГПК РФ. Исследовав материалы дела, оценив все обстоятельства дела в их совокупности, суд приходит к выводу, что исковые требования не подлежат удовлетворению по следующим основаниям. Как установлено судом, между Сидоренко Н.Ю. и АО «Банк Русский </w:t>
      </w:r>
      <w:r w:rsidRPr="00F81F69">
        <w:rPr>
          <w:rFonts w:ascii="Times New Roman" w:hAnsi="Times New Roman" w:cs="Times New Roman"/>
          <w:sz w:val="24"/>
          <w:szCs w:val="24"/>
        </w:rPr>
        <w:lastRenderedPageBreak/>
        <w:t>Стандарт» был заключен кредитный договор № от ДД.ММ</w:t>
      </w:r>
      <w:proofErr w:type="gramStart"/>
      <w:r w:rsidRPr="00F81F69">
        <w:rPr>
          <w:rFonts w:ascii="Times New Roman" w:hAnsi="Times New Roman" w:cs="Times New Roman"/>
          <w:sz w:val="24"/>
          <w:szCs w:val="24"/>
        </w:rPr>
        <w:t>.Г</w:t>
      </w:r>
      <w:proofErr w:type="gramEnd"/>
      <w:r w:rsidRPr="00F81F69">
        <w:rPr>
          <w:rFonts w:ascii="Times New Roman" w:hAnsi="Times New Roman" w:cs="Times New Roman"/>
          <w:sz w:val="24"/>
          <w:szCs w:val="24"/>
        </w:rPr>
        <w:t>ГГГ По условиям вышеуказанного договора Ответчик открыл текущий счет № в рублях, в ходе которого обязался осуществлять его обслуживание и предоставить Истцу кредит. Истец же в свою очередь обязался возвратить Ответчику полученный кредит и выплатить за его пользование проценты в размере, сроки и на условиях, указанных в договоре. Согласно части 1 ст.421 ГК РФ, граждане и юридические лица свободны в заключени</w:t>
      </w:r>
      <w:proofErr w:type="gramStart"/>
      <w:r w:rsidRPr="00F81F69">
        <w:rPr>
          <w:rFonts w:ascii="Times New Roman" w:hAnsi="Times New Roman" w:cs="Times New Roman"/>
          <w:sz w:val="24"/>
          <w:szCs w:val="24"/>
        </w:rPr>
        <w:t>и</w:t>
      </w:r>
      <w:proofErr w:type="gramEnd"/>
      <w:r w:rsidRPr="00F81F69">
        <w:rPr>
          <w:rFonts w:ascii="Times New Roman" w:hAnsi="Times New Roman" w:cs="Times New Roman"/>
          <w:sz w:val="24"/>
          <w:szCs w:val="24"/>
        </w:rPr>
        <w:t xml:space="preserve"> договора. Понуждение к заключению договора не допускается, за исключением случаев, когда обязанность заключить договор предусмотрена Гражданским кодексом Российской Федерации, законом или добровольно принятым обязательством. </w:t>
      </w:r>
      <w:proofErr w:type="gramStart"/>
      <w:r w:rsidRPr="00F81F69">
        <w:rPr>
          <w:rFonts w:ascii="Times New Roman" w:hAnsi="Times New Roman" w:cs="Times New Roman"/>
          <w:sz w:val="24"/>
          <w:szCs w:val="24"/>
        </w:rPr>
        <w:t>В связи с чем, доводы Сидоренко Н.Ю. о том, что на момент заключения Договора Истец не имел возможности внести изменения в его условия, в виду того, что Договор является типовым, условия которого заранее были «определены банком в стандартных формах, и Истец, как Заемщик, был лишен возможности повлиять на его содержание, суд находит несостоятельными.</w:t>
      </w:r>
      <w:proofErr w:type="gramEnd"/>
      <w:r w:rsidRPr="00F81F69">
        <w:rPr>
          <w:rFonts w:ascii="Times New Roman" w:hAnsi="Times New Roman" w:cs="Times New Roman"/>
          <w:sz w:val="24"/>
          <w:szCs w:val="24"/>
        </w:rPr>
        <w:t xml:space="preserve"> В силу ст. 450 ГК РФ по требованию одной из сторон договор может быть изменен или расторгнут по решению суда при существенном нарушении договора другой стороной и в иных случаях, предусмотренных ГК РФ, другими законами или договором. Согласно п. 1 ст. 819 ГК РФ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Согласно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w:t>
      </w:r>
      <w:proofErr w:type="gramStart"/>
      <w:r w:rsidRPr="00F81F69">
        <w:rPr>
          <w:rFonts w:ascii="Times New Roman" w:hAnsi="Times New Roman" w:cs="Times New Roman"/>
          <w:sz w:val="24"/>
          <w:szCs w:val="24"/>
        </w:rPr>
        <w:t>ств пр</w:t>
      </w:r>
      <w:proofErr w:type="gramEnd"/>
      <w:r w:rsidRPr="00F81F69">
        <w:rPr>
          <w:rFonts w:ascii="Times New Roman" w:hAnsi="Times New Roman" w:cs="Times New Roman"/>
          <w:sz w:val="24"/>
          <w:szCs w:val="24"/>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Таким образом, договор может быть изменен или расторгнут судом при наличии одновременно следующих условий: 1) в момент заключения договора стороны исходили из того, что такого изменения обстоятельств не произойдет; </w:t>
      </w:r>
      <w:proofErr w:type="gramStart"/>
      <w:r w:rsidRPr="00F81F69">
        <w:rPr>
          <w:rFonts w:ascii="Times New Roman" w:hAnsi="Times New Roman" w:cs="Times New Roman"/>
          <w:sz w:val="24"/>
          <w:szCs w:val="24"/>
        </w:rPr>
        <w:t xml:space="preserve">2) </w:t>
      </w:r>
      <w:proofErr w:type="gramEnd"/>
      <w:r w:rsidRPr="00F81F69">
        <w:rPr>
          <w:rFonts w:ascii="Times New Roman" w:hAnsi="Times New Roman" w:cs="Times New Roman"/>
          <w:sz w:val="24"/>
          <w:szCs w:val="24"/>
        </w:rPr>
        <w:t xml:space="preserve">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 </w:t>
      </w:r>
      <w:proofErr w:type="gramStart"/>
      <w:r w:rsidRPr="00F81F69">
        <w:rPr>
          <w:rFonts w:ascii="Times New Roman" w:hAnsi="Times New Roman" w:cs="Times New Roman"/>
          <w:sz w:val="24"/>
          <w:szCs w:val="24"/>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 4) из обычаев делового оборота или существа договора не вытекает, что риск изменения обстоятельств несет заинтересованная сторона.</w:t>
      </w:r>
      <w:proofErr w:type="gramEnd"/>
      <w:r w:rsidRPr="00F81F69">
        <w:rPr>
          <w:rFonts w:ascii="Times New Roman" w:hAnsi="Times New Roman" w:cs="Times New Roman"/>
          <w:sz w:val="24"/>
          <w:szCs w:val="24"/>
        </w:rPr>
        <w:t xml:space="preserve"> Кредитный договор, как и всякий гражданско-правовой договор, при определенных условиях может быть расторгнут в связи с существенным изменением обстоятельств (ст. 451 ГК). Однако в данном случае речь идет об исключительном способе расторжения договора. Здесь существенное значение приобретает цель, которой предопределяется необходимость прекращения (изменения) договорного обязательства, а именно: восстановление баланса интересов </w:t>
      </w:r>
      <w:r w:rsidRPr="00F81F69">
        <w:rPr>
          <w:rFonts w:ascii="Times New Roman" w:hAnsi="Times New Roman" w:cs="Times New Roman"/>
          <w:sz w:val="24"/>
          <w:szCs w:val="24"/>
        </w:rPr>
        <w:lastRenderedPageBreak/>
        <w:t xml:space="preserve">сторон договора, существенным образом нарушенного в силу непредвиденного изменения внешних обстоятельств, не зависящих от воли сторон. Бремя доказывания существенности изменения обстоятельств лежит на стороне, заявившей соответствующие требования.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 Названное ответчиком обстоятельство - юридическая неграмотность, не является таким обстоятельством, позволяющим изменить условия договора в судебном порядке. В соответствии с ч. 1 ст. 56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В силу ст. 150 Гражданского процессуального кодекса Российской Федерации суд рассматривает дело по имеющимся в деле доказательствам. Договор на выдачу кредитной карты с приложением в материалы дела не представлен. Требования истца о расторжении кредитного договора без погашения задолженности по договору направлены на одностороннее изменение условий договора и уклонение от исполнения, взятых на себя в соответствии с договором обязательств по оплате задолженности по кредиту. Более того,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(ст. 310 ГК РФ). Действий, нарушающих требования законодательства, условий заключенного договора со стороны ответчика не установлено, истец не представил доказательств, которые бы в соответствии с нормами права давали основание для досрочного расторжения кредитного договора по инициативе заемщика, а равно для одностороннего изменения условий заключенного договора и прекращения начисления штрафных санкций, предусмотренных условиями договора. Таким образом, руководствуясь вышеприведенными правовыми </w:t>
      </w:r>
      <w:proofErr w:type="gramStart"/>
      <w:r w:rsidRPr="00F81F69">
        <w:rPr>
          <w:rFonts w:ascii="Times New Roman" w:hAnsi="Times New Roman" w:cs="Times New Roman"/>
          <w:sz w:val="24"/>
          <w:szCs w:val="24"/>
        </w:rPr>
        <w:t>нормами</w:t>
      </w:r>
      <w:proofErr w:type="gramEnd"/>
      <w:r w:rsidRPr="00F81F69">
        <w:rPr>
          <w:rFonts w:ascii="Times New Roman" w:hAnsi="Times New Roman" w:cs="Times New Roman"/>
          <w:sz w:val="24"/>
          <w:szCs w:val="24"/>
        </w:rPr>
        <w:t xml:space="preserve"> суд приходит к выводу, что совокупности оснований, предусмотренных законом для расторжения заключенного кредитного договора, не имеется. Поскольку истцом не представлено доказательств наличия одновременно четырех условий, предусмотренных ч. 2 ст. 451 ГК РФ, необходимых для удовлетворения требования одной из сторон договора о его расторжении, - суд считает иск не подлежащим удовлетворению. </w:t>
      </w:r>
    </w:p>
    <w:p w:rsidR="00F81F69" w:rsidRDefault="000D2FDF" w:rsidP="00F81F69">
      <w:pPr>
        <w:ind w:firstLine="567"/>
        <w:jc w:val="both"/>
        <w:rPr>
          <w:rFonts w:ascii="Times New Roman" w:hAnsi="Times New Roman" w:cs="Times New Roman"/>
          <w:sz w:val="24"/>
          <w:szCs w:val="24"/>
        </w:rPr>
      </w:pPr>
      <w:r w:rsidRPr="00F81F69">
        <w:rPr>
          <w:rFonts w:ascii="Times New Roman" w:hAnsi="Times New Roman" w:cs="Times New Roman"/>
          <w:sz w:val="24"/>
          <w:szCs w:val="24"/>
        </w:rPr>
        <w:t xml:space="preserve">Руководствуясь </w:t>
      </w:r>
      <w:proofErr w:type="spellStart"/>
      <w:r w:rsidRPr="00F81F69">
        <w:rPr>
          <w:rFonts w:ascii="Times New Roman" w:hAnsi="Times New Roman" w:cs="Times New Roman"/>
          <w:sz w:val="24"/>
          <w:szCs w:val="24"/>
        </w:rPr>
        <w:t>ст.ст</w:t>
      </w:r>
      <w:proofErr w:type="spellEnd"/>
      <w:r w:rsidRPr="00F81F69">
        <w:rPr>
          <w:rFonts w:ascii="Times New Roman" w:hAnsi="Times New Roman" w:cs="Times New Roman"/>
          <w:sz w:val="24"/>
          <w:szCs w:val="24"/>
        </w:rPr>
        <w:t xml:space="preserve">. 194 - 198 ГПК РФ, суд </w:t>
      </w:r>
    </w:p>
    <w:p w:rsidR="0047725F" w:rsidRPr="00F81F69" w:rsidRDefault="000D2FDF" w:rsidP="00F81F69">
      <w:pPr>
        <w:ind w:firstLine="567"/>
        <w:jc w:val="center"/>
        <w:rPr>
          <w:rFonts w:ascii="Times New Roman" w:hAnsi="Times New Roman" w:cs="Times New Roman"/>
          <w:b/>
          <w:sz w:val="24"/>
          <w:szCs w:val="24"/>
        </w:rPr>
      </w:pPr>
      <w:r w:rsidRPr="00F81F69">
        <w:rPr>
          <w:rFonts w:ascii="Times New Roman" w:hAnsi="Times New Roman" w:cs="Times New Roman"/>
          <w:b/>
          <w:sz w:val="24"/>
          <w:szCs w:val="24"/>
        </w:rPr>
        <w:t>РЕШИЛ:</w:t>
      </w:r>
    </w:p>
    <w:p w:rsidR="00F81F69" w:rsidRDefault="000D2FDF" w:rsidP="00F81F69">
      <w:pPr>
        <w:ind w:firstLine="567"/>
        <w:jc w:val="both"/>
        <w:rPr>
          <w:rFonts w:ascii="Times New Roman" w:hAnsi="Times New Roman" w:cs="Times New Roman"/>
          <w:sz w:val="24"/>
          <w:szCs w:val="24"/>
        </w:rPr>
      </w:pPr>
      <w:r w:rsidRPr="00F81F69">
        <w:rPr>
          <w:rFonts w:ascii="Times New Roman" w:hAnsi="Times New Roman" w:cs="Times New Roman"/>
          <w:sz w:val="24"/>
          <w:szCs w:val="24"/>
        </w:rPr>
        <w:t>В удовлетворении исковых требований Сидоренко Н.Ю. к АО «Банк Русский стандарт» о расторжении кредитного договора № от ДД.ММ</w:t>
      </w:r>
      <w:proofErr w:type="gramStart"/>
      <w:r w:rsidRPr="00F81F69">
        <w:rPr>
          <w:rFonts w:ascii="Times New Roman" w:hAnsi="Times New Roman" w:cs="Times New Roman"/>
          <w:sz w:val="24"/>
          <w:szCs w:val="24"/>
        </w:rPr>
        <w:t>.Г</w:t>
      </w:r>
      <w:proofErr w:type="gramEnd"/>
      <w:r w:rsidRPr="00F81F69">
        <w:rPr>
          <w:rFonts w:ascii="Times New Roman" w:hAnsi="Times New Roman" w:cs="Times New Roman"/>
          <w:sz w:val="24"/>
          <w:szCs w:val="24"/>
        </w:rPr>
        <w:t xml:space="preserve">ГГГ., признании пунктов договора недействительными и взыскании денежных средств - отказать. </w:t>
      </w:r>
    </w:p>
    <w:p w:rsidR="00F81F69" w:rsidRDefault="000D2FDF" w:rsidP="00F81F69">
      <w:pPr>
        <w:ind w:firstLine="567"/>
        <w:jc w:val="both"/>
        <w:rPr>
          <w:rFonts w:ascii="Times New Roman" w:hAnsi="Times New Roman" w:cs="Times New Roman"/>
          <w:sz w:val="24"/>
          <w:szCs w:val="24"/>
        </w:rPr>
      </w:pPr>
      <w:r w:rsidRPr="00F81F69">
        <w:rPr>
          <w:rFonts w:ascii="Times New Roman" w:hAnsi="Times New Roman" w:cs="Times New Roman"/>
          <w:sz w:val="24"/>
          <w:szCs w:val="24"/>
        </w:rPr>
        <w:t xml:space="preserve">Решение может быть обжаловано в апелляционную инстанцию Краснодарского краевого суда через </w:t>
      </w:r>
      <w:proofErr w:type="spellStart"/>
      <w:r w:rsidRPr="00F81F69">
        <w:rPr>
          <w:rFonts w:ascii="Times New Roman" w:hAnsi="Times New Roman" w:cs="Times New Roman"/>
          <w:sz w:val="24"/>
          <w:szCs w:val="24"/>
        </w:rPr>
        <w:t>Прикубанский</w:t>
      </w:r>
      <w:proofErr w:type="spellEnd"/>
      <w:r w:rsidRPr="00F81F69">
        <w:rPr>
          <w:rFonts w:ascii="Times New Roman" w:hAnsi="Times New Roman" w:cs="Times New Roman"/>
          <w:sz w:val="24"/>
          <w:szCs w:val="24"/>
        </w:rPr>
        <w:t xml:space="preserve"> районный суд г. Краснодара в течение одного месяца со дня принятия решения суда в окончательной форме. </w:t>
      </w:r>
    </w:p>
    <w:p w:rsidR="00730A82" w:rsidRPr="00F81F69" w:rsidRDefault="000D2FDF" w:rsidP="00F81F69">
      <w:pPr>
        <w:ind w:firstLine="567"/>
        <w:jc w:val="both"/>
        <w:rPr>
          <w:rFonts w:ascii="Times New Roman" w:hAnsi="Times New Roman" w:cs="Times New Roman"/>
          <w:sz w:val="24"/>
          <w:szCs w:val="24"/>
        </w:rPr>
      </w:pPr>
      <w:r w:rsidRPr="00F81F69">
        <w:rPr>
          <w:rFonts w:ascii="Times New Roman" w:hAnsi="Times New Roman" w:cs="Times New Roman"/>
          <w:sz w:val="24"/>
          <w:szCs w:val="24"/>
        </w:rPr>
        <w:lastRenderedPageBreak/>
        <w:t>В окончательной форме решение суда принято 30.12.2015г. Председательствующий:</w:t>
      </w:r>
    </w:p>
    <w:sectPr w:rsidR="00730A82" w:rsidRPr="00F81F69">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7FA" w:rsidRDefault="003077FA">
      <w:pPr>
        <w:spacing w:after="0" w:line="240" w:lineRule="auto"/>
      </w:pPr>
      <w:r>
        <w:separator/>
      </w:r>
    </w:p>
  </w:endnote>
  <w:endnote w:type="continuationSeparator" w:id="0">
    <w:p w:rsidR="003077FA" w:rsidRDefault="0030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A82" w:rsidRDefault="00730A82"/>
  <w:p w:rsidR="00730A82" w:rsidRDefault="000D2FDF">
    <w:pPr>
      <w:jc w:val="right"/>
    </w:pPr>
    <w:r>
      <w:rPr>
        <w:color w:val="A0A0A0"/>
      </w:rPr>
      <w:t xml:space="preserve">RosPravosudie.com - </w:t>
    </w:r>
    <w:proofErr w:type="spellStart"/>
    <w:proofErr w:type="gramStart"/>
    <w:r>
      <w:rPr>
        <w:color w:val="A0A0A0"/>
      </w:rPr>
      <w:t>c</w:t>
    </w:r>
    <w:proofErr w:type="gramEnd"/>
    <w:r>
      <w:rPr>
        <w:color w:val="A0A0A0"/>
      </w:rPr>
      <w:t>траница</w:t>
    </w:r>
    <w:proofErr w:type="spellEnd"/>
    <w:r>
      <w:rPr>
        <w:color w:val="A0A0A0"/>
      </w:rPr>
      <w:t xml:space="preserve"> </w:t>
    </w:r>
    <w:r>
      <w:fldChar w:fldCharType="begin"/>
    </w:r>
    <w:r>
      <w:rPr>
        <w:color w:val="A0A0A0"/>
      </w:rPr>
      <w:instrText>PAGE</w:instrText>
    </w:r>
    <w:r>
      <w:fldChar w:fldCharType="separate"/>
    </w:r>
    <w:r w:rsidR="008639CE">
      <w:rPr>
        <w:noProof/>
        <w:color w:val="A0A0A0"/>
      </w:rPr>
      <w:t>1</w:t>
    </w:r>
    <w:r>
      <w:fldChar w:fldCharType="end"/>
    </w:r>
    <w:r>
      <w:rPr>
        <w:color w:val="A0A0A0"/>
      </w:rPr>
      <w:t xml:space="preserve"> из </w:t>
    </w:r>
    <w:r>
      <w:fldChar w:fldCharType="begin"/>
    </w:r>
    <w:r>
      <w:rPr>
        <w:color w:val="A0A0A0"/>
      </w:rPr>
      <w:instrText>NUMPAGES</w:instrText>
    </w:r>
    <w:r>
      <w:fldChar w:fldCharType="separate"/>
    </w:r>
    <w:r w:rsidR="008639CE">
      <w:rPr>
        <w:noProof/>
        <w:color w:val="A0A0A0"/>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7FA" w:rsidRDefault="003077FA">
      <w:pPr>
        <w:spacing w:after="0" w:line="240" w:lineRule="auto"/>
      </w:pPr>
      <w:r>
        <w:separator/>
      </w:r>
    </w:p>
  </w:footnote>
  <w:footnote w:type="continuationSeparator" w:id="0">
    <w:p w:rsidR="003077FA" w:rsidRDefault="00307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A82"/>
    <w:rsid w:val="000D2FDF"/>
    <w:rsid w:val="003077FA"/>
    <w:rsid w:val="0047725F"/>
    <w:rsid w:val="00730A82"/>
    <w:rsid w:val="00862C06"/>
    <w:rsid w:val="008639CE"/>
    <w:rsid w:val="008E0193"/>
    <w:rsid w:val="00CE59A3"/>
    <w:rsid w:val="00F81F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1399</Words>
  <Characters>7977</Characters>
  <Application>Microsoft Office Word</Application>
  <DocSecurity>0</DocSecurity>
  <Lines>66</Lines>
  <Paragraphs>18</Paragraphs>
  <ScaleCrop>false</ScaleCrop>
  <HeadingPairs>
    <vt:vector size="6" baseType="variant">
      <vt:variant>
        <vt:lpstr>Название</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 test os</cp:lastModifiedBy>
  <cp:revision>5</cp:revision>
  <dcterms:created xsi:type="dcterms:W3CDTF">2016-01-18T08:08:00Z</dcterms:created>
  <dcterms:modified xsi:type="dcterms:W3CDTF">2016-09-15T19:03:00Z</dcterms:modified>
  <cp:category/>
</cp:coreProperties>
</file>